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5D1CEF" w14:textId="77777777" w:rsidR="00AD6385" w:rsidRDefault="00AD6385" w:rsidP="00AD6385">
      <w:pPr>
        <w:pStyle w:val="a3"/>
        <w:ind w:left="4752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22E03A7F" wp14:editId="0F30E824">
            <wp:extent cx="638175" cy="704850"/>
            <wp:effectExtent l="19050" t="0" r="9525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2BA9EE" w14:textId="77777777" w:rsidR="00AD6385" w:rsidRDefault="00AD6385" w:rsidP="00AD6385">
      <w:pPr>
        <w:pStyle w:val="a3"/>
        <w:ind w:left="1050" w:right="1063"/>
        <w:jc w:val="center"/>
      </w:pPr>
      <w:r>
        <w:t>МИНИСТЕРСТВО НАУКИ И ВЫСШЕГО ОБРАЗОВАНИЯ</w:t>
      </w:r>
      <w:r>
        <w:rPr>
          <w:spacing w:val="-67"/>
        </w:rPr>
        <w:t xml:space="preserve"> </w:t>
      </w:r>
      <w:r>
        <w:t>РОССИЙСКОЙ ФЕДЕРАЦИИ</w:t>
      </w:r>
    </w:p>
    <w:p w14:paraId="4D22F6A3" w14:textId="77777777" w:rsidR="00AD6385" w:rsidRDefault="00AD6385" w:rsidP="00AD6385">
      <w:pPr>
        <w:pStyle w:val="21"/>
        <w:spacing w:before="111"/>
        <w:ind w:right="122"/>
        <w:jc w:val="center"/>
      </w:pPr>
      <w:r>
        <w:t>ФЕДЕРАЛЬНОЕ ГОСУДАРСТВЕННОЕ БЮДЖЕТНОЕ ОБРАЗОВАТЕЛЬНОЕ</w:t>
      </w:r>
      <w:r>
        <w:rPr>
          <w:spacing w:val="-67"/>
        </w:rPr>
        <w:t xml:space="preserve"> </w:t>
      </w:r>
      <w:r>
        <w:t>УЧРЕЖДЕНИЕ</w:t>
      </w:r>
      <w:r>
        <w:rPr>
          <w:spacing w:val="-1"/>
        </w:rPr>
        <w:t xml:space="preserve"> </w:t>
      </w:r>
      <w:r>
        <w:t>ВЫСШЕГО ОБРАЗОВАНИЯ</w:t>
      </w:r>
    </w:p>
    <w:p w14:paraId="515CA9A0" w14:textId="77777777" w:rsidR="00AD6385" w:rsidRDefault="00AD6385" w:rsidP="00AD6385">
      <w:pPr>
        <w:spacing w:before="2" w:line="328" w:lineRule="auto"/>
        <w:ind w:left="192" w:right="122"/>
        <w:jc w:val="center"/>
        <w:rPr>
          <w:b/>
        </w:rPr>
      </w:pPr>
      <w:r>
        <w:rPr>
          <w:b/>
        </w:rPr>
        <w:t>«ДОНСКОЙ ГОСУДАРСТВЕННЫЙ ТЕХНИЧЕСКИЙ УНИВЕРСИТЕТ»</w:t>
      </w:r>
      <w:r>
        <w:rPr>
          <w:b/>
          <w:spacing w:val="-68"/>
        </w:rPr>
        <w:t xml:space="preserve"> </w:t>
      </w:r>
      <w:r>
        <w:rPr>
          <w:b/>
        </w:rPr>
        <w:t>(ДГТУ)</w:t>
      </w:r>
    </w:p>
    <w:p w14:paraId="6AE433DE" w14:textId="77777777" w:rsidR="00AD6385" w:rsidRPr="00786388" w:rsidRDefault="00AD6385" w:rsidP="00AD6385">
      <w:pPr>
        <w:rPr>
          <w:szCs w:val="28"/>
        </w:rPr>
      </w:pPr>
    </w:p>
    <w:p w14:paraId="4FA6B632" w14:textId="77777777" w:rsidR="00AD6385" w:rsidRDefault="00AD6385" w:rsidP="00AD6385">
      <w:pPr>
        <w:jc w:val="center"/>
        <w:rPr>
          <w:b/>
          <w:szCs w:val="28"/>
        </w:rPr>
      </w:pPr>
      <w:r>
        <w:rPr>
          <w:b/>
          <w:szCs w:val="28"/>
        </w:rPr>
        <w:t>КАФЕДРА</w:t>
      </w:r>
    </w:p>
    <w:p w14:paraId="49A88164" w14:textId="77777777" w:rsidR="00AD6385" w:rsidRDefault="00AD6385" w:rsidP="00AD6385">
      <w:pPr>
        <w:jc w:val="center"/>
        <w:rPr>
          <w:b/>
          <w:szCs w:val="28"/>
        </w:rPr>
      </w:pPr>
      <w:r>
        <w:rPr>
          <w:b/>
          <w:szCs w:val="28"/>
        </w:rPr>
        <w:t>«Интегративная и цифровая лингвистика»</w:t>
      </w:r>
    </w:p>
    <w:p w14:paraId="6078C260" w14:textId="77777777" w:rsidR="00AD6385" w:rsidRDefault="00AD6385" w:rsidP="00AD6385">
      <w:pPr>
        <w:jc w:val="center"/>
        <w:rPr>
          <w:szCs w:val="28"/>
        </w:rPr>
      </w:pPr>
    </w:p>
    <w:p w14:paraId="13C5D00B" w14:textId="77777777" w:rsidR="00AD6385" w:rsidRDefault="00AD6385" w:rsidP="00AD6385">
      <w:pPr>
        <w:jc w:val="center"/>
        <w:rPr>
          <w:b/>
          <w:szCs w:val="28"/>
        </w:rPr>
      </w:pPr>
      <w:r>
        <w:rPr>
          <w:b/>
          <w:szCs w:val="28"/>
        </w:rPr>
        <w:t xml:space="preserve">МЕТОДИЧЕСКИЕ УКАЗАНИЯ </w:t>
      </w:r>
    </w:p>
    <w:p w14:paraId="26CAF071" w14:textId="77777777" w:rsidR="00AD6385" w:rsidRDefault="00AD6385" w:rsidP="00AD6385">
      <w:pPr>
        <w:jc w:val="center"/>
        <w:rPr>
          <w:b/>
          <w:szCs w:val="28"/>
        </w:rPr>
      </w:pPr>
      <w:r>
        <w:rPr>
          <w:b/>
          <w:szCs w:val="28"/>
        </w:rPr>
        <w:t xml:space="preserve">И КОНТРОЛЬНАЯ РАБОТА </w:t>
      </w:r>
    </w:p>
    <w:p w14:paraId="5276EC9A" w14:textId="77777777" w:rsidR="00AD6385" w:rsidRDefault="00AD6385" w:rsidP="00AD6385">
      <w:pPr>
        <w:jc w:val="center"/>
        <w:rPr>
          <w:b/>
          <w:szCs w:val="28"/>
        </w:rPr>
      </w:pPr>
      <w:r>
        <w:rPr>
          <w:b/>
          <w:szCs w:val="28"/>
        </w:rPr>
        <w:t>ПО ДИСЦИПЛИНЕ</w:t>
      </w:r>
    </w:p>
    <w:p w14:paraId="375FA9B6" w14:textId="77777777" w:rsidR="00AD6385" w:rsidRPr="00AD6385" w:rsidRDefault="00AD6385" w:rsidP="00AD6385">
      <w:pPr>
        <w:jc w:val="center"/>
        <w:rPr>
          <w:b/>
          <w:color w:val="000000"/>
          <w:szCs w:val="28"/>
        </w:rPr>
      </w:pPr>
      <w:r w:rsidRPr="00AD6385">
        <w:rPr>
          <w:b/>
          <w:color w:val="000000"/>
          <w:szCs w:val="28"/>
        </w:rPr>
        <w:t>«</w:t>
      </w:r>
      <w:r w:rsidRPr="00AD6385">
        <w:rPr>
          <w:b/>
        </w:rPr>
        <w:t>Психология и педагогика высшей школы</w:t>
      </w:r>
      <w:r w:rsidRPr="00AD6385">
        <w:rPr>
          <w:b/>
          <w:color w:val="000000"/>
          <w:szCs w:val="28"/>
        </w:rPr>
        <w:t>»</w:t>
      </w:r>
    </w:p>
    <w:p w14:paraId="6BFE75D1" w14:textId="77777777" w:rsidR="00AD6385" w:rsidRDefault="00AD6385" w:rsidP="00AD6385">
      <w:pPr>
        <w:jc w:val="center"/>
        <w:rPr>
          <w:b/>
          <w:szCs w:val="28"/>
        </w:rPr>
      </w:pPr>
      <w:r>
        <w:rPr>
          <w:b/>
          <w:szCs w:val="28"/>
        </w:rPr>
        <w:t>ДЛЯ МАГИСТРАНТОВ ЗАОЧНОЙ ФОРМЫ ОБУЧЕНИЯ</w:t>
      </w:r>
    </w:p>
    <w:p w14:paraId="1BFAD6CD" w14:textId="77777777" w:rsidR="00AD6385" w:rsidRDefault="00AD6385" w:rsidP="00AD6385">
      <w:pPr>
        <w:jc w:val="center"/>
        <w:rPr>
          <w:b/>
          <w:szCs w:val="28"/>
        </w:rPr>
      </w:pPr>
      <w:r>
        <w:rPr>
          <w:b/>
          <w:szCs w:val="28"/>
        </w:rPr>
        <w:t>Направление 45.04.02</w:t>
      </w:r>
    </w:p>
    <w:p w14:paraId="010F4454" w14:textId="77777777" w:rsidR="00AD6385" w:rsidRDefault="00AD6385" w:rsidP="00AD6385">
      <w:pPr>
        <w:jc w:val="center"/>
        <w:rPr>
          <w:b/>
          <w:szCs w:val="28"/>
        </w:rPr>
      </w:pPr>
    </w:p>
    <w:p w14:paraId="41BCF36D" w14:textId="77777777" w:rsidR="00AD6385" w:rsidRDefault="00AD6385" w:rsidP="00AD6385">
      <w:pPr>
        <w:jc w:val="center"/>
        <w:rPr>
          <w:b/>
          <w:szCs w:val="28"/>
        </w:rPr>
      </w:pPr>
    </w:p>
    <w:p w14:paraId="08D37D2F" w14:textId="77777777" w:rsidR="00AD6385" w:rsidRDefault="00AD6385" w:rsidP="00AD6385">
      <w:pPr>
        <w:jc w:val="center"/>
        <w:rPr>
          <w:b/>
          <w:szCs w:val="28"/>
        </w:rPr>
      </w:pPr>
    </w:p>
    <w:p w14:paraId="3476382F" w14:textId="77777777" w:rsidR="00AD6385" w:rsidRDefault="00AD6385" w:rsidP="00AD6385">
      <w:pPr>
        <w:jc w:val="center"/>
        <w:rPr>
          <w:b/>
          <w:szCs w:val="28"/>
        </w:rPr>
      </w:pPr>
    </w:p>
    <w:p w14:paraId="3656412F" w14:textId="77777777" w:rsidR="00AD6385" w:rsidRDefault="00AD6385" w:rsidP="00AD6385">
      <w:pPr>
        <w:jc w:val="center"/>
        <w:rPr>
          <w:b/>
          <w:szCs w:val="28"/>
        </w:rPr>
      </w:pPr>
    </w:p>
    <w:p w14:paraId="260F874F" w14:textId="77777777" w:rsidR="00AD6385" w:rsidRDefault="00AD6385" w:rsidP="00AD6385">
      <w:pPr>
        <w:jc w:val="center"/>
        <w:rPr>
          <w:b/>
          <w:szCs w:val="28"/>
        </w:rPr>
      </w:pPr>
    </w:p>
    <w:p w14:paraId="3CC6B65E" w14:textId="77777777" w:rsidR="00AD6385" w:rsidRDefault="00AD6385" w:rsidP="00AD6385">
      <w:pPr>
        <w:jc w:val="center"/>
        <w:rPr>
          <w:b/>
          <w:szCs w:val="28"/>
        </w:rPr>
      </w:pPr>
    </w:p>
    <w:p w14:paraId="2E4F17BB" w14:textId="77777777" w:rsidR="00AD6385" w:rsidRDefault="00AD6385" w:rsidP="00AD6385">
      <w:pPr>
        <w:jc w:val="center"/>
        <w:rPr>
          <w:b/>
          <w:szCs w:val="28"/>
        </w:rPr>
      </w:pPr>
    </w:p>
    <w:p w14:paraId="2B4E23C5" w14:textId="77777777" w:rsidR="00AD6385" w:rsidRDefault="00AD6385" w:rsidP="00AD6385">
      <w:pPr>
        <w:jc w:val="center"/>
        <w:rPr>
          <w:b/>
          <w:szCs w:val="28"/>
        </w:rPr>
      </w:pPr>
    </w:p>
    <w:p w14:paraId="6FBF174D" w14:textId="77777777" w:rsidR="00AD6385" w:rsidRDefault="00AD6385" w:rsidP="00AD6385">
      <w:pPr>
        <w:jc w:val="center"/>
        <w:rPr>
          <w:b/>
          <w:szCs w:val="28"/>
        </w:rPr>
      </w:pPr>
    </w:p>
    <w:p w14:paraId="10EDE3E8" w14:textId="77777777" w:rsidR="00AD6385" w:rsidRDefault="00AD6385" w:rsidP="00AD6385">
      <w:pPr>
        <w:jc w:val="center"/>
        <w:rPr>
          <w:b/>
          <w:szCs w:val="28"/>
        </w:rPr>
      </w:pPr>
      <w:r>
        <w:rPr>
          <w:b/>
          <w:szCs w:val="28"/>
        </w:rPr>
        <w:t>Ростов-на-Дону</w:t>
      </w:r>
    </w:p>
    <w:p w14:paraId="114CE35F" w14:textId="73ED8886" w:rsidR="00AD6385" w:rsidRPr="006634C1" w:rsidRDefault="006634C1" w:rsidP="00AD6385">
      <w:pPr>
        <w:jc w:val="center"/>
        <w:rPr>
          <w:b/>
          <w:szCs w:val="28"/>
          <w:lang w:val="en-US"/>
        </w:rPr>
      </w:pPr>
      <w:r>
        <w:rPr>
          <w:b/>
          <w:szCs w:val="28"/>
        </w:rPr>
        <w:t>202</w:t>
      </w:r>
      <w:r>
        <w:rPr>
          <w:b/>
          <w:szCs w:val="28"/>
          <w:lang w:val="en-US"/>
        </w:rPr>
        <w:t>3</w:t>
      </w:r>
      <w:bookmarkStart w:id="0" w:name="_GoBack"/>
      <w:bookmarkEnd w:id="0"/>
    </w:p>
    <w:p w14:paraId="4DBB6DCE" w14:textId="77777777" w:rsidR="00D64F45" w:rsidRDefault="00D64F45"/>
    <w:p w14:paraId="2A705DD1" w14:textId="77777777" w:rsidR="00AD6385" w:rsidRDefault="00AD6385" w:rsidP="00AD6385">
      <w:pPr>
        <w:jc w:val="center"/>
        <w:rPr>
          <w:b/>
        </w:rPr>
      </w:pPr>
      <w:r>
        <w:rPr>
          <w:b/>
        </w:rPr>
        <w:lastRenderedPageBreak/>
        <w:t xml:space="preserve">Составитель: </w:t>
      </w:r>
    </w:p>
    <w:p w14:paraId="33CBD692" w14:textId="77777777" w:rsidR="00AD6385" w:rsidRPr="00786388" w:rsidRDefault="00AD6385" w:rsidP="00AD6385">
      <w:pPr>
        <w:rPr>
          <w:b/>
          <w:szCs w:val="28"/>
        </w:rPr>
      </w:pPr>
      <w:r>
        <w:rPr>
          <w:b/>
        </w:rPr>
        <w:t xml:space="preserve">докт. пед наук, профессор каф. </w:t>
      </w:r>
      <w:r>
        <w:rPr>
          <w:b/>
          <w:szCs w:val="28"/>
        </w:rPr>
        <w:t xml:space="preserve">«Интегративная и цифровая лингвистика»  </w:t>
      </w:r>
      <w:r>
        <w:rPr>
          <w:b/>
        </w:rPr>
        <w:t>Михеева Т.Б.</w:t>
      </w:r>
    </w:p>
    <w:p w14:paraId="2DF368FF" w14:textId="77777777" w:rsidR="00AD6385" w:rsidRPr="00AD6385" w:rsidRDefault="00AD6385" w:rsidP="00AD6385">
      <w:pPr>
        <w:ind w:firstLine="709"/>
        <w:jc w:val="left"/>
        <w:rPr>
          <w:b/>
          <w:color w:val="000000"/>
          <w:szCs w:val="28"/>
        </w:rPr>
      </w:pPr>
      <w:r>
        <w:t xml:space="preserve">Данные методические указания предназначена </w:t>
      </w:r>
      <w:r>
        <w:rPr>
          <w:szCs w:val="28"/>
        </w:rPr>
        <w:t>магистрантам-заочникам первого года обучения</w:t>
      </w:r>
      <w:r>
        <w:t xml:space="preserve"> по дисциплине </w:t>
      </w:r>
      <w:r w:rsidRPr="00AD6385">
        <w:rPr>
          <w:b/>
          <w:color w:val="000000"/>
          <w:szCs w:val="28"/>
        </w:rPr>
        <w:t>«</w:t>
      </w:r>
      <w:r w:rsidRPr="00AD6385">
        <w:rPr>
          <w:b/>
        </w:rPr>
        <w:t>Психология и педагогика высшей школы</w:t>
      </w:r>
      <w:r w:rsidRPr="00AD6385">
        <w:rPr>
          <w:b/>
          <w:color w:val="000000"/>
          <w:szCs w:val="28"/>
        </w:rPr>
        <w:t>»</w:t>
      </w:r>
    </w:p>
    <w:p w14:paraId="6E0FBCD3" w14:textId="77777777" w:rsidR="00AD6385" w:rsidRPr="00AD6385" w:rsidRDefault="00AD6385" w:rsidP="00AD6385">
      <w:pPr>
        <w:ind w:firstLine="709"/>
        <w:jc w:val="left"/>
        <w:rPr>
          <w:b/>
          <w:color w:val="000000"/>
          <w:szCs w:val="28"/>
        </w:rPr>
      </w:pPr>
      <w:r>
        <w:t xml:space="preserve">Курс  </w:t>
      </w:r>
      <w:r w:rsidRPr="00AD6385">
        <w:rPr>
          <w:b/>
          <w:color w:val="000000"/>
          <w:szCs w:val="28"/>
        </w:rPr>
        <w:t>«</w:t>
      </w:r>
      <w:r w:rsidRPr="00AD6385">
        <w:rPr>
          <w:b/>
        </w:rPr>
        <w:t>Психология и педагогика высшей школы</w:t>
      </w:r>
      <w:r w:rsidRPr="00AD6385">
        <w:rPr>
          <w:b/>
          <w:color w:val="000000"/>
          <w:szCs w:val="28"/>
        </w:rPr>
        <w:t>»</w:t>
      </w:r>
      <w:r>
        <w:rPr>
          <w:b/>
          <w:color w:val="000000"/>
          <w:szCs w:val="28"/>
        </w:rPr>
        <w:t xml:space="preserve"> </w:t>
      </w:r>
      <w:r>
        <w:t>как  составная  часть образовательно-профессиональной  ступени  высшего  профессионального  образования знакомит магистрантов с психолого-педагогическими основами системы высшего образования в РФ.</w:t>
      </w:r>
    </w:p>
    <w:p w14:paraId="6CCBE1B6" w14:textId="77777777" w:rsidR="00AD6385" w:rsidRDefault="00AD6385" w:rsidP="00AD6385">
      <w:pPr>
        <w:ind w:firstLine="709"/>
      </w:pPr>
      <w:r>
        <w:tab/>
        <w:t xml:space="preserve">Целью курса </w:t>
      </w:r>
      <w:r>
        <w:rPr>
          <w:b/>
          <w:color w:val="000000"/>
          <w:szCs w:val="28"/>
        </w:rPr>
        <w:t xml:space="preserve"> </w:t>
      </w:r>
      <w:r>
        <w:t>является формирование у магистрантов  навыков  работы с нормативно-методическими материалами</w:t>
      </w:r>
      <w:r w:rsidR="00C16B30">
        <w:t>, обслуживающими процесс организации и получения высшего образования.</w:t>
      </w:r>
    </w:p>
    <w:p w14:paraId="649EF515" w14:textId="77777777" w:rsidR="00C16B30" w:rsidRPr="00886C53" w:rsidRDefault="00C16B30" w:rsidP="00C16B30">
      <w:pPr>
        <w:ind w:firstLine="709"/>
        <w:rPr>
          <w:bCs w:val="0"/>
          <w:iCs/>
          <w:szCs w:val="28"/>
        </w:rPr>
      </w:pPr>
      <w:r w:rsidRPr="00886C53">
        <w:rPr>
          <w:iCs/>
          <w:szCs w:val="28"/>
        </w:rPr>
        <w:t>Дисциплина «</w:t>
      </w:r>
      <w:r>
        <w:rPr>
          <w:iCs/>
          <w:szCs w:val="28"/>
        </w:rPr>
        <w:t>Психология и педагогика</w:t>
      </w:r>
      <w:r w:rsidRPr="00886C53">
        <w:rPr>
          <w:iCs/>
          <w:szCs w:val="28"/>
        </w:rPr>
        <w:t xml:space="preserve"> высшей школы» призвана</w:t>
      </w:r>
    </w:p>
    <w:p w14:paraId="412D0B1C" w14:textId="77777777" w:rsidR="00C16B30" w:rsidRPr="00886C53" w:rsidRDefault="00C16B30" w:rsidP="00C16B30">
      <w:pPr>
        <w:ind w:firstLine="709"/>
        <w:rPr>
          <w:bCs w:val="0"/>
          <w:iCs/>
          <w:szCs w:val="28"/>
        </w:rPr>
      </w:pPr>
      <w:r w:rsidRPr="00886C53">
        <w:rPr>
          <w:iCs/>
          <w:szCs w:val="28"/>
        </w:rPr>
        <w:t>заложить методологические основы в области психолого</w:t>
      </w:r>
      <w:r>
        <w:rPr>
          <w:iCs/>
          <w:szCs w:val="28"/>
        </w:rPr>
        <w:t>-</w:t>
      </w:r>
      <w:r w:rsidRPr="00886C53">
        <w:rPr>
          <w:iCs/>
          <w:szCs w:val="28"/>
        </w:rPr>
        <w:t>педагогического исследования и послужить теоретической базой</w:t>
      </w:r>
      <w:r>
        <w:rPr>
          <w:iCs/>
          <w:szCs w:val="28"/>
        </w:rPr>
        <w:t xml:space="preserve"> </w:t>
      </w:r>
      <w:r w:rsidRPr="00886C53">
        <w:rPr>
          <w:iCs/>
          <w:szCs w:val="28"/>
        </w:rPr>
        <w:t>для дальнейшего получения глубоких знаний по предметам</w:t>
      </w:r>
      <w:r>
        <w:rPr>
          <w:iCs/>
          <w:szCs w:val="28"/>
        </w:rPr>
        <w:t xml:space="preserve"> </w:t>
      </w:r>
      <w:r w:rsidRPr="00886C53">
        <w:rPr>
          <w:iCs/>
          <w:szCs w:val="28"/>
        </w:rPr>
        <w:t>профессионального цикла. Дисциплина создает условия</w:t>
      </w:r>
      <w:r>
        <w:rPr>
          <w:iCs/>
          <w:szCs w:val="28"/>
        </w:rPr>
        <w:t xml:space="preserve"> </w:t>
      </w:r>
      <w:r w:rsidRPr="00886C53">
        <w:rPr>
          <w:iCs/>
          <w:szCs w:val="28"/>
        </w:rPr>
        <w:t xml:space="preserve">для психолого-педагогического самоопределения </w:t>
      </w:r>
      <w:r>
        <w:rPr>
          <w:iCs/>
          <w:szCs w:val="28"/>
        </w:rPr>
        <w:t xml:space="preserve">обучающихся </w:t>
      </w:r>
      <w:r w:rsidRPr="00886C53">
        <w:rPr>
          <w:iCs/>
          <w:szCs w:val="28"/>
        </w:rPr>
        <w:t xml:space="preserve">в контексте профессиональной </w:t>
      </w:r>
      <w:r>
        <w:rPr>
          <w:iCs/>
          <w:szCs w:val="28"/>
        </w:rPr>
        <w:t>педагогической подготовки.</w:t>
      </w:r>
    </w:p>
    <w:p w14:paraId="780FFAE6" w14:textId="77777777" w:rsidR="00C16B30" w:rsidRPr="00886C53" w:rsidRDefault="00C16B30" w:rsidP="00C16B30">
      <w:pPr>
        <w:ind w:firstLine="709"/>
        <w:rPr>
          <w:bCs w:val="0"/>
          <w:iCs/>
          <w:szCs w:val="28"/>
        </w:rPr>
      </w:pPr>
      <w:r w:rsidRPr="00886C53">
        <w:rPr>
          <w:iCs/>
          <w:szCs w:val="28"/>
        </w:rPr>
        <w:t>В дисциплине «</w:t>
      </w:r>
      <w:r>
        <w:rPr>
          <w:iCs/>
          <w:szCs w:val="28"/>
        </w:rPr>
        <w:t>Психология и педагогика</w:t>
      </w:r>
      <w:r w:rsidRPr="00886C53">
        <w:rPr>
          <w:iCs/>
          <w:szCs w:val="28"/>
        </w:rPr>
        <w:t xml:space="preserve"> высшей школы»</w:t>
      </w:r>
    </w:p>
    <w:p w14:paraId="18193F92" w14:textId="77777777" w:rsidR="00C16B30" w:rsidRPr="00886C53" w:rsidRDefault="00C16B30" w:rsidP="00C16B30">
      <w:pPr>
        <w:rPr>
          <w:bCs w:val="0"/>
          <w:iCs/>
          <w:szCs w:val="28"/>
        </w:rPr>
      </w:pPr>
      <w:r w:rsidRPr="00886C53">
        <w:rPr>
          <w:iCs/>
          <w:szCs w:val="28"/>
        </w:rPr>
        <w:t>определяются теоретические основы и практические навыки,</w:t>
      </w:r>
    </w:p>
    <w:p w14:paraId="1BA87AD0" w14:textId="77777777" w:rsidR="00C16B30" w:rsidRPr="00886C53" w:rsidRDefault="00C16B30" w:rsidP="00C16B30">
      <w:pPr>
        <w:rPr>
          <w:bCs w:val="0"/>
          <w:iCs/>
          <w:szCs w:val="28"/>
        </w:rPr>
      </w:pPr>
      <w:r w:rsidRPr="00886C53">
        <w:rPr>
          <w:iCs/>
          <w:szCs w:val="28"/>
        </w:rPr>
        <w:t>при освоении которых магистр способен приступить к прохождению</w:t>
      </w:r>
    </w:p>
    <w:p w14:paraId="297C4EF0" w14:textId="77777777" w:rsidR="00C16B30" w:rsidRPr="00C16B30" w:rsidRDefault="00C16B30" w:rsidP="00C16B30">
      <w:pPr>
        <w:rPr>
          <w:bCs w:val="0"/>
          <w:iCs/>
          <w:szCs w:val="28"/>
        </w:rPr>
      </w:pPr>
      <w:r w:rsidRPr="00886C53">
        <w:rPr>
          <w:iCs/>
          <w:szCs w:val="28"/>
        </w:rPr>
        <w:t>научно-педагогической практики</w:t>
      </w:r>
    </w:p>
    <w:p w14:paraId="20ED0AB5" w14:textId="77777777" w:rsidR="00AD6385" w:rsidRDefault="00AD6385" w:rsidP="00AD6385">
      <w:pPr>
        <w:ind w:firstLine="709"/>
        <w:rPr>
          <w:szCs w:val="28"/>
        </w:rPr>
      </w:pPr>
      <w:r>
        <w:rPr>
          <w:szCs w:val="28"/>
        </w:rPr>
        <w:t>Методические указания содержат перечень контрольных вопросов к зачёту/экзамену, задания и рекомендации по оформлению контрольной работы.</w:t>
      </w:r>
    </w:p>
    <w:p w14:paraId="40C07A1A" w14:textId="77777777" w:rsidR="00AD6385" w:rsidRDefault="00AD6385" w:rsidP="00AD6385"/>
    <w:p w14:paraId="331901B3" w14:textId="77777777" w:rsidR="00AD6385" w:rsidRPr="00753915" w:rsidRDefault="00AD6385" w:rsidP="00AD6385">
      <w:pPr>
        <w:rPr>
          <w:b/>
          <w:i/>
          <w:szCs w:val="28"/>
        </w:rPr>
      </w:pPr>
      <w:r w:rsidRPr="00753915">
        <w:rPr>
          <w:b/>
          <w:i/>
        </w:rPr>
        <w:t xml:space="preserve">   </w:t>
      </w:r>
      <w:r w:rsidRPr="00753915">
        <w:rPr>
          <w:b/>
          <w:i/>
          <w:szCs w:val="28"/>
        </w:rPr>
        <w:t>МЕТОДИЧЕСКИЕ УКАЗАНИЯ СТУДЕНТАМ</w:t>
      </w:r>
    </w:p>
    <w:p w14:paraId="61630A17" w14:textId="77777777" w:rsidR="00AD6385" w:rsidRDefault="00AD6385" w:rsidP="00AD6385">
      <w:pPr>
        <w:jc w:val="center"/>
        <w:rPr>
          <w:b/>
        </w:rPr>
      </w:pPr>
      <w:r w:rsidRPr="00D5707E">
        <w:rPr>
          <w:b/>
        </w:rPr>
        <w:t>Порядок выполнения контрольной работы</w:t>
      </w:r>
    </w:p>
    <w:p w14:paraId="2F86FAEF" w14:textId="77777777" w:rsidR="00C16B30" w:rsidRDefault="00AD6385" w:rsidP="00AD6385">
      <w:pPr>
        <w:ind w:firstLine="709"/>
      </w:pPr>
      <w:r w:rsidRPr="00D5707E">
        <w:lastRenderedPageBreak/>
        <w:t xml:space="preserve">1. Контрольная работа представляет собой </w:t>
      </w:r>
      <w:r>
        <w:t>выполнение письменного задания</w:t>
      </w:r>
      <w:r w:rsidR="00C16B30">
        <w:t>.</w:t>
      </w:r>
    </w:p>
    <w:p w14:paraId="68556FD9" w14:textId="6FE96341" w:rsidR="00AD6385" w:rsidRPr="00D5707E" w:rsidRDefault="00AD6385" w:rsidP="00AD6385">
      <w:pPr>
        <w:ind w:firstLine="709"/>
      </w:pPr>
      <w:r w:rsidRPr="00D5707E">
        <w:t xml:space="preserve">2. На титульном листе необходимо указать фамилию, имя и отчество </w:t>
      </w:r>
      <w:r>
        <w:t>магистра</w:t>
      </w:r>
      <w:r w:rsidRPr="00D5707E">
        <w:t xml:space="preserve">нта, факультет, курс, номер группы, а также </w:t>
      </w:r>
      <w:r>
        <w:t>вариант</w:t>
      </w:r>
      <w:r w:rsidRPr="00D5707E">
        <w:t xml:space="preserve"> контрольной работы, дату сдачи</w:t>
      </w:r>
      <w:r>
        <w:t>.</w:t>
      </w:r>
    </w:p>
    <w:p w14:paraId="30B0CD8C" w14:textId="77777777" w:rsidR="00AD6385" w:rsidRDefault="00AD6385" w:rsidP="00AD6385">
      <w:pPr>
        <w:ind w:firstLine="709"/>
      </w:pPr>
      <w:r w:rsidRPr="00D5707E">
        <w:t xml:space="preserve">3. Контрольная работа, выполненная не полностью или не отвечающая требованиям, возвращается </w:t>
      </w:r>
      <w:r>
        <w:t>магистранту</w:t>
      </w:r>
      <w:r w:rsidRPr="00D5707E">
        <w:t xml:space="preserve"> для исправления. </w:t>
      </w:r>
    </w:p>
    <w:p w14:paraId="09CA350D" w14:textId="77777777" w:rsidR="00AD6385" w:rsidRDefault="00AD6385" w:rsidP="00AD6385">
      <w:pPr>
        <w:ind w:firstLine="709"/>
      </w:pPr>
      <w:r w:rsidRPr="00D5707E">
        <w:t xml:space="preserve">4. Полученная от преподавателя проверенная контрольная работа с замечаниями и методическими указаниями должна быть переработана.  </w:t>
      </w:r>
    </w:p>
    <w:p w14:paraId="2D61E840" w14:textId="77777777" w:rsidR="00AD6385" w:rsidRDefault="00AD6385" w:rsidP="00AD6385">
      <w:pPr>
        <w:ind w:firstLine="709"/>
      </w:pPr>
      <w:r w:rsidRPr="00D5707E">
        <w:t>5. Все контрольные задан</w:t>
      </w:r>
      <w:r>
        <w:t>ия с исправлениями и дополнениям</w:t>
      </w:r>
      <w:r w:rsidRPr="00D5707E">
        <w:t>и необходимо сохранять до зачета, они являются важными учебными документами.</w:t>
      </w:r>
    </w:p>
    <w:p w14:paraId="20179F64" w14:textId="77777777" w:rsidR="00BE592F" w:rsidRPr="00B733DC" w:rsidRDefault="00BE592F" w:rsidP="00BE592F">
      <w:pPr>
        <w:pStyle w:val="a7"/>
        <w:rPr>
          <w:rFonts w:ascii="Times New Roman" w:hAnsi="Times New Roman" w:cs="Times New Roman"/>
          <w:b/>
          <w:i/>
          <w:sz w:val="28"/>
          <w:szCs w:val="28"/>
        </w:rPr>
      </w:pPr>
      <w:r w:rsidRPr="00B733DC">
        <w:rPr>
          <w:rFonts w:ascii="Times New Roman" w:hAnsi="Times New Roman" w:cs="Times New Roman"/>
          <w:b/>
          <w:i/>
          <w:sz w:val="28"/>
          <w:szCs w:val="28"/>
        </w:rPr>
        <w:t xml:space="preserve">Задание 1.  Составьте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733DC">
        <w:rPr>
          <w:rFonts w:ascii="Times New Roman" w:hAnsi="Times New Roman" w:cs="Times New Roman"/>
          <w:b/>
          <w:i/>
          <w:sz w:val="28"/>
          <w:szCs w:val="28"/>
        </w:rPr>
        <w:t>глоссарий приведенных ниже терминов.</w:t>
      </w:r>
    </w:p>
    <w:p w14:paraId="454A8563" w14:textId="77777777" w:rsidR="00BE592F" w:rsidRDefault="00BE592F" w:rsidP="00BE592F">
      <w:pPr>
        <w:pStyle w:val="a7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232DF">
        <w:rPr>
          <w:rFonts w:ascii="Times New Roman" w:hAnsi="Times New Roman" w:cs="Times New Roman"/>
          <w:sz w:val="28"/>
          <w:szCs w:val="28"/>
        </w:rPr>
        <w:t xml:space="preserve">Метод наблюдения, эксперимент, метод беседы, анкетный метод, метод тестирования, природосообразность, культуросообразность, развивающее обучение, </w:t>
      </w:r>
      <w:r>
        <w:rPr>
          <w:rFonts w:ascii="Times New Roman" w:hAnsi="Times New Roman" w:cs="Times New Roman"/>
          <w:sz w:val="28"/>
          <w:szCs w:val="28"/>
        </w:rPr>
        <w:t>индивид, индивидуальность, личность</w:t>
      </w:r>
      <w:r w:rsidRPr="001C3BE0">
        <w:rPr>
          <w:rFonts w:ascii="Times New Roman" w:hAnsi="Times New Roman" w:cs="Times New Roman"/>
          <w:sz w:val="28"/>
          <w:szCs w:val="28"/>
        </w:rPr>
        <w:t>, педагогический</w:t>
      </w:r>
      <w:r w:rsidRPr="007232DF">
        <w:rPr>
          <w:rFonts w:ascii="Times New Roman" w:hAnsi="Times New Roman" w:cs="Times New Roman"/>
          <w:sz w:val="28"/>
          <w:szCs w:val="28"/>
        </w:rPr>
        <w:t xml:space="preserve"> процесс, образование, воспитание, обучение, </w:t>
      </w:r>
      <w:r w:rsidRPr="00621402">
        <w:rPr>
          <w:rFonts w:ascii="Times New Roman" w:hAnsi="Times New Roman" w:cs="Times New Roman"/>
          <w:sz w:val="28"/>
          <w:szCs w:val="28"/>
        </w:rPr>
        <w:t>адаптация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232DF">
        <w:rPr>
          <w:rFonts w:ascii="Times New Roman" w:hAnsi="Times New Roman" w:cs="Times New Roman"/>
          <w:sz w:val="28"/>
          <w:szCs w:val="28"/>
        </w:rPr>
        <w:t>педагогическое взаимодействие, системный подход в исследовании.</w:t>
      </w:r>
    </w:p>
    <w:p w14:paraId="56EBFA6F" w14:textId="77777777" w:rsidR="00BE592F" w:rsidRDefault="00BE592F" w:rsidP="00BE592F">
      <w:pPr>
        <w:pStyle w:val="a7"/>
        <w:ind w:left="0"/>
        <w:rPr>
          <w:rFonts w:ascii="Times New Roman" w:hAnsi="Times New Roman" w:cs="Times New Roman"/>
          <w:sz w:val="28"/>
          <w:szCs w:val="28"/>
        </w:rPr>
      </w:pPr>
    </w:p>
    <w:p w14:paraId="35F35B80" w14:textId="77777777" w:rsidR="00BE592F" w:rsidRPr="00B733DC" w:rsidRDefault="00BE592F" w:rsidP="00BE592F">
      <w:pPr>
        <w:pStyle w:val="a7"/>
        <w:ind w:left="0" w:firstLine="851"/>
        <w:rPr>
          <w:rFonts w:ascii="Times New Roman" w:hAnsi="Times New Roman" w:cs="Times New Roman"/>
          <w:b/>
          <w:i/>
          <w:sz w:val="28"/>
          <w:szCs w:val="28"/>
        </w:rPr>
      </w:pPr>
      <w:r w:rsidRPr="00B733DC">
        <w:rPr>
          <w:rFonts w:ascii="Times New Roman" w:hAnsi="Times New Roman" w:cs="Times New Roman"/>
          <w:b/>
          <w:i/>
          <w:sz w:val="28"/>
          <w:szCs w:val="28"/>
        </w:rPr>
        <w:t xml:space="preserve">Задание 2.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Перед вами пять групп вопросов и заданий по дисциплине. </w:t>
      </w:r>
      <w:r w:rsidRPr="00B733DC">
        <w:rPr>
          <w:rFonts w:ascii="Times New Roman" w:hAnsi="Times New Roman" w:cs="Times New Roman"/>
          <w:b/>
          <w:i/>
          <w:sz w:val="28"/>
          <w:szCs w:val="28"/>
        </w:rPr>
        <w:t xml:space="preserve">Составьте письменно развернутый ответ на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вопросы/задания </w:t>
      </w:r>
      <w:r w:rsidRPr="00B733DC">
        <w:rPr>
          <w:rFonts w:ascii="Times New Roman" w:hAnsi="Times New Roman" w:cs="Times New Roman"/>
          <w:b/>
          <w:i/>
          <w:sz w:val="28"/>
          <w:szCs w:val="28"/>
        </w:rPr>
        <w:t>выбранн</w:t>
      </w:r>
      <w:r>
        <w:rPr>
          <w:rFonts w:ascii="Times New Roman" w:hAnsi="Times New Roman" w:cs="Times New Roman"/>
          <w:b/>
          <w:i/>
          <w:sz w:val="28"/>
          <w:szCs w:val="28"/>
        </w:rPr>
        <w:t>ой</w:t>
      </w:r>
      <w:r w:rsidRPr="00B733DC">
        <w:rPr>
          <w:rFonts w:ascii="Times New Roman" w:hAnsi="Times New Roman" w:cs="Times New Roman"/>
          <w:b/>
          <w:i/>
          <w:sz w:val="28"/>
          <w:szCs w:val="28"/>
        </w:rPr>
        <w:t xml:space="preserve"> вами </w:t>
      </w:r>
      <w:r>
        <w:rPr>
          <w:rFonts w:ascii="Times New Roman" w:hAnsi="Times New Roman" w:cs="Times New Roman"/>
          <w:b/>
          <w:i/>
          <w:sz w:val="28"/>
          <w:szCs w:val="28"/>
        </w:rPr>
        <w:t>группы</w:t>
      </w:r>
      <w:r w:rsidRPr="00B733DC">
        <w:rPr>
          <w:rFonts w:ascii="Times New Roman" w:hAnsi="Times New Roman" w:cs="Times New Roman"/>
          <w:b/>
          <w:i/>
          <w:sz w:val="28"/>
          <w:szCs w:val="28"/>
        </w:rPr>
        <w:t xml:space="preserve"> (не более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733DC">
        <w:rPr>
          <w:rFonts w:ascii="Times New Roman" w:hAnsi="Times New Roman" w:cs="Times New Roman"/>
          <w:b/>
          <w:i/>
          <w:sz w:val="28"/>
          <w:szCs w:val="28"/>
        </w:rPr>
        <w:t>1,5-2-х страниц на каждый ответ).</w:t>
      </w:r>
    </w:p>
    <w:p w14:paraId="540A1BE9" w14:textId="77777777" w:rsidR="00BE592F" w:rsidRDefault="00BE592F" w:rsidP="00BE592F">
      <w:pPr>
        <w:pStyle w:val="a7"/>
        <w:ind w:left="0"/>
        <w:rPr>
          <w:rFonts w:ascii="Times New Roman" w:hAnsi="Times New Roman" w:cs="Times New Roman"/>
          <w:sz w:val="28"/>
          <w:szCs w:val="28"/>
        </w:rPr>
      </w:pPr>
    </w:p>
    <w:p w14:paraId="22DD8E64" w14:textId="77777777" w:rsidR="00BE592F" w:rsidRDefault="00BE592F" w:rsidP="00BE592F">
      <w:pPr>
        <w:pStyle w:val="a7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02E1">
        <w:rPr>
          <w:rFonts w:ascii="Times New Roman" w:hAnsi="Times New Roman" w:cs="Times New Roman"/>
          <w:b/>
          <w:sz w:val="32"/>
          <w:szCs w:val="32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1)</w:t>
      </w:r>
      <w:r w:rsidRPr="00334F26">
        <w:rPr>
          <w:rFonts w:ascii="Times New Roman" w:hAnsi="Times New Roman" w:cs="Times New Roman"/>
          <w:sz w:val="28"/>
          <w:szCs w:val="28"/>
        </w:rPr>
        <w:t xml:space="preserve"> </w:t>
      </w:r>
      <w:r w:rsidRPr="00334F26">
        <w:rPr>
          <w:rFonts w:ascii="Times New Roman" w:hAnsi="Times New Roman" w:cs="Times New Roman"/>
          <w:sz w:val="28"/>
          <w:szCs w:val="28"/>
        </w:rPr>
        <w:tab/>
        <w:t xml:space="preserve">Чем </w:t>
      </w:r>
      <w:r w:rsidRPr="007102E1">
        <w:rPr>
          <w:rFonts w:ascii="Times New Roman" w:hAnsi="Times New Roman" w:cs="Times New Roman"/>
          <w:sz w:val="28"/>
          <w:szCs w:val="28"/>
        </w:rPr>
        <w:t xml:space="preserve">успешная </w:t>
      </w:r>
      <w:r w:rsidRPr="00334F26">
        <w:rPr>
          <w:rFonts w:ascii="Times New Roman" w:hAnsi="Times New Roman" w:cs="Times New Roman"/>
          <w:sz w:val="28"/>
          <w:szCs w:val="28"/>
        </w:rPr>
        <w:t>социальная адаптация отличается от профессиональной?</w:t>
      </w:r>
    </w:p>
    <w:p w14:paraId="28AC5684" w14:textId="77777777" w:rsidR="00BE592F" w:rsidRDefault="00BE592F" w:rsidP="00BE592F">
      <w:pPr>
        <w:rPr>
          <w:szCs w:val="28"/>
        </w:rPr>
      </w:pPr>
      <w:r>
        <w:rPr>
          <w:szCs w:val="28"/>
        </w:rPr>
        <w:t xml:space="preserve">2) Каковы </w:t>
      </w:r>
      <w:r w:rsidRPr="00334F26">
        <w:rPr>
          <w:szCs w:val="28"/>
        </w:rPr>
        <w:t>сущность и содержание основных методов, используемых в психо</w:t>
      </w:r>
      <w:r>
        <w:rPr>
          <w:szCs w:val="28"/>
        </w:rPr>
        <w:t>логии и педагогики высшей школы?</w:t>
      </w:r>
    </w:p>
    <w:p w14:paraId="767FC4AA" w14:textId="77777777" w:rsidR="00BE592F" w:rsidRDefault="00BE592F" w:rsidP="00BE592F">
      <w:pPr>
        <w:rPr>
          <w:szCs w:val="28"/>
        </w:rPr>
      </w:pPr>
      <w:r w:rsidRPr="007102E1">
        <w:rPr>
          <w:szCs w:val="28"/>
        </w:rPr>
        <w:t>3) Что общего и в чем различие традиционалистской и гуманистической парадигм образования?</w:t>
      </w:r>
    </w:p>
    <w:p w14:paraId="1EA8AF3C" w14:textId="77777777" w:rsidR="00BE592F" w:rsidRDefault="00BE592F" w:rsidP="00BE592F">
      <w:pPr>
        <w:rPr>
          <w:szCs w:val="28"/>
        </w:rPr>
      </w:pPr>
      <w:r w:rsidRPr="007102E1">
        <w:rPr>
          <w:b/>
          <w:sz w:val="32"/>
          <w:szCs w:val="32"/>
        </w:rPr>
        <w:t>2.</w:t>
      </w:r>
      <w:r>
        <w:rPr>
          <w:szCs w:val="28"/>
        </w:rPr>
        <w:t xml:space="preserve"> 1) </w:t>
      </w:r>
      <w:r w:rsidRPr="007102E1">
        <w:rPr>
          <w:szCs w:val="28"/>
        </w:rPr>
        <w:t>Федеральный закон "Об образовании в Российской Федерации" (2012 г.) о системах образования в России</w:t>
      </w:r>
    </w:p>
    <w:p w14:paraId="485765D7" w14:textId="77777777" w:rsidR="00BE592F" w:rsidRDefault="00BE592F" w:rsidP="00BE592F">
      <w:pPr>
        <w:rPr>
          <w:szCs w:val="28"/>
        </w:rPr>
      </w:pPr>
      <w:r>
        <w:rPr>
          <w:szCs w:val="28"/>
        </w:rPr>
        <w:lastRenderedPageBreak/>
        <w:t>2)</w:t>
      </w:r>
      <w:r w:rsidRPr="00334F26">
        <w:t xml:space="preserve"> </w:t>
      </w:r>
      <w:r w:rsidRPr="00334F26">
        <w:rPr>
          <w:szCs w:val="28"/>
        </w:rPr>
        <w:t>В чем заключается мировоззренческие проблемы педагогики высшей школы?</w:t>
      </w:r>
    </w:p>
    <w:p w14:paraId="5BEAC92A" w14:textId="77777777" w:rsidR="00BE592F" w:rsidRDefault="00BE592F" w:rsidP="00BE592F">
      <w:pPr>
        <w:rPr>
          <w:szCs w:val="28"/>
        </w:rPr>
      </w:pPr>
      <w:r>
        <w:rPr>
          <w:szCs w:val="28"/>
        </w:rPr>
        <w:t xml:space="preserve">3) </w:t>
      </w:r>
      <w:r w:rsidRPr="007102E1">
        <w:rPr>
          <w:szCs w:val="28"/>
        </w:rPr>
        <w:t>Охарактеризуйте личность преподавателя как фактор эффективности педагогического общения.</w:t>
      </w:r>
    </w:p>
    <w:p w14:paraId="593424DA" w14:textId="77777777" w:rsidR="00BE592F" w:rsidRDefault="00BE592F" w:rsidP="00BE592F">
      <w:pPr>
        <w:rPr>
          <w:szCs w:val="28"/>
        </w:rPr>
      </w:pPr>
      <w:r w:rsidRPr="004345C1">
        <w:rPr>
          <w:b/>
          <w:sz w:val="32"/>
          <w:szCs w:val="32"/>
        </w:rPr>
        <w:t>3.</w:t>
      </w:r>
      <w:r>
        <w:rPr>
          <w:b/>
          <w:szCs w:val="28"/>
        </w:rPr>
        <w:t xml:space="preserve"> </w:t>
      </w:r>
      <w:r>
        <w:rPr>
          <w:szCs w:val="28"/>
        </w:rPr>
        <w:t>1)</w:t>
      </w:r>
      <w:r w:rsidRPr="00621402">
        <w:t xml:space="preserve"> </w:t>
      </w:r>
      <w:r w:rsidRPr="00621402">
        <w:rPr>
          <w:szCs w:val="28"/>
        </w:rPr>
        <w:t xml:space="preserve">Назовите </w:t>
      </w:r>
      <w:r>
        <w:rPr>
          <w:szCs w:val="28"/>
        </w:rPr>
        <w:t xml:space="preserve">и охарактеризуйте </w:t>
      </w:r>
      <w:r w:rsidRPr="00621402">
        <w:rPr>
          <w:szCs w:val="28"/>
        </w:rPr>
        <w:t xml:space="preserve">основные принципы обучения, используемые в </w:t>
      </w:r>
      <w:r>
        <w:rPr>
          <w:szCs w:val="28"/>
        </w:rPr>
        <w:t xml:space="preserve">преподавательской деятельности </w:t>
      </w:r>
      <w:r w:rsidRPr="00621402">
        <w:rPr>
          <w:szCs w:val="28"/>
        </w:rPr>
        <w:t>в вузе</w:t>
      </w:r>
    </w:p>
    <w:p w14:paraId="40769BCF" w14:textId="77777777" w:rsidR="00BE592F" w:rsidRDefault="00BE592F" w:rsidP="00BE592F">
      <w:pPr>
        <w:rPr>
          <w:szCs w:val="28"/>
        </w:rPr>
      </w:pPr>
      <w:r>
        <w:rPr>
          <w:szCs w:val="28"/>
        </w:rPr>
        <w:t xml:space="preserve">2) </w:t>
      </w:r>
      <w:r w:rsidRPr="004345C1">
        <w:rPr>
          <w:szCs w:val="28"/>
        </w:rPr>
        <w:t>Что включает в себя понятие «личность» в психологии?</w:t>
      </w:r>
    </w:p>
    <w:p w14:paraId="21441B29" w14:textId="77777777" w:rsidR="00BE592F" w:rsidRDefault="00BE592F" w:rsidP="00BE592F">
      <w:pPr>
        <w:rPr>
          <w:szCs w:val="28"/>
        </w:rPr>
      </w:pPr>
      <w:r>
        <w:rPr>
          <w:szCs w:val="28"/>
        </w:rPr>
        <w:t xml:space="preserve">3) </w:t>
      </w:r>
      <w:r w:rsidRPr="004345C1">
        <w:rPr>
          <w:szCs w:val="28"/>
        </w:rPr>
        <w:t>В чем состоит сущность целостного, системного подходов к достижению цели воспитания обучающихся высшей школы?</w:t>
      </w:r>
    </w:p>
    <w:p w14:paraId="4CD2A7E5" w14:textId="77777777" w:rsidR="00BE592F" w:rsidRDefault="00BE592F" w:rsidP="00BE592F">
      <w:pPr>
        <w:rPr>
          <w:szCs w:val="28"/>
        </w:rPr>
      </w:pPr>
      <w:r w:rsidRPr="004345C1">
        <w:rPr>
          <w:b/>
          <w:sz w:val="32"/>
          <w:szCs w:val="32"/>
        </w:rPr>
        <w:t>4.</w:t>
      </w:r>
      <w:r w:rsidRPr="004345C1">
        <w:t xml:space="preserve"> </w:t>
      </w:r>
      <w:r w:rsidRPr="004345C1">
        <w:rPr>
          <w:szCs w:val="28"/>
        </w:rPr>
        <w:t>1) Какие международные образовательные проекты вам известны? Охарактеризуйте один из них.</w:t>
      </w:r>
    </w:p>
    <w:p w14:paraId="487FD847" w14:textId="77777777" w:rsidR="00BE592F" w:rsidRPr="004345C1" w:rsidRDefault="00BE592F" w:rsidP="00BE592F">
      <w:pPr>
        <w:rPr>
          <w:szCs w:val="28"/>
        </w:rPr>
      </w:pPr>
      <w:r w:rsidRPr="004345C1">
        <w:rPr>
          <w:szCs w:val="28"/>
        </w:rPr>
        <w:t>2) Что Вы понимаете под педагогическим общением и какова структура педагогического общения?</w:t>
      </w:r>
    </w:p>
    <w:p w14:paraId="6B98FEB2" w14:textId="77777777" w:rsidR="00BE592F" w:rsidRDefault="00BE592F" w:rsidP="00BE592F">
      <w:pPr>
        <w:rPr>
          <w:szCs w:val="28"/>
        </w:rPr>
      </w:pPr>
      <w:r>
        <w:rPr>
          <w:szCs w:val="28"/>
        </w:rPr>
        <w:t xml:space="preserve">3) </w:t>
      </w:r>
      <w:r w:rsidRPr="00621402">
        <w:rPr>
          <w:szCs w:val="28"/>
        </w:rPr>
        <w:t xml:space="preserve">В чем заключается модернизация образовательного </w:t>
      </w:r>
      <w:r>
        <w:rPr>
          <w:szCs w:val="28"/>
        </w:rPr>
        <w:t xml:space="preserve">процесса в вузе на современном </w:t>
      </w:r>
      <w:r w:rsidRPr="00621402">
        <w:rPr>
          <w:szCs w:val="28"/>
        </w:rPr>
        <w:t>этапе?</w:t>
      </w:r>
    </w:p>
    <w:p w14:paraId="676FE9DF" w14:textId="77777777" w:rsidR="00BE592F" w:rsidRDefault="00BE592F" w:rsidP="00BE592F">
      <w:pPr>
        <w:rPr>
          <w:szCs w:val="28"/>
        </w:rPr>
      </w:pPr>
      <w:r w:rsidRPr="004345C1">
        <w:rPr>
          <w:b/>
          <w:sz w:val="32"/>
          <w:szCs w:val="32"/>
        </w:rPr>
        <w:t>5.</w:t>
      </w:r>
      <w:r>
        <w:rPr>
          <w:szCs w:val="28"/>
        </w:rPr>
        <w:t xml:space="preserve">  1)</w:t>
      </w:r>
      <w:r w:rsidRPr="008A771B">
        <w:t xml:space="preserve"> </w:t>
      </w:r>
      <w:r>
        <w:rPr>
          <w:szCs w:val="28"/>
        </w:rPr>
        <w:t>Опишите</w:t>
      </w:r>
      <w:r w:rsidRPr="008A771B">
        <w:rPr>
          <w:szCs w:val="28"/>
        </w:rPr>
        <w:t xml:space="preserve"> психологические основы работы педагога с учебным коллективом</w:t>
      </w:r>
      <w:r>
        <w:rPr>
          <w:szCs w:val="28"/>
        </w:rPr>
        <w:t>.</w:t>
      </w:r>
    </w:p>
    <w:p w14:paraId="4B6C0FEA" w14:textId="77777777" w:rsidR="00BE592F" w:rsidRDefault="00BE592F" w:rsidP="00BE592F">
      <w:pPr>
        <w:rPr>
          <w:szCs w:val="28"/>
        </w:rPr>
      </w:pPr>
      <w:r>
        <w:rPr>
          <w:szCs w:val="28"/>
        </w:rPr>
        <w:t xml:space="preserve">2) </w:t>
      </w:r>
      <w:r w:rsidRPr="001C3BE0">
        <w:rPr>
          <w:szCs w:val="28"/>
        </w:rPr>
        <w:t>В чем состоят дидактические и методические требования к организации учебных занятий?</w:t>
      </w:r>
    </w:p>
    <w:p w14:paraId="0BAB602C" w14:textId="77777777" w:rsidR="00BE592F" w:rsidRPr="00BE592F" w:rsidRDefault="00BE592F" w:rsidP="00BE592F">
      <w:pPr>
        <w:rPr>
          <w:szCs w:val="28"/>
        </w:rPr>
      </w:pPr>
      <w:r>
        <w:rPr>
          <w:szCs w:val="28"/>
        </w:rPr>
        <w:t xml:space="preserve">3) </w:t>
      </w:r>
      <w:r w:rsidRPr="001C3BE0">
        <w:rPr>
          <w:szCs w:val="28"/>
        </w:rPr>
        <w:t>Что представляет собой механизм формирования профессиональной направленности обучаемых?</w:t>
      </w:r>
    </w:p>
    <w:p w14:paraId="48953B7F" w14:textId="77777777" w:rsidR="00BE592F" w:rsidRPr="00702C90" w:rsidRDefault="00BE592F" w:rsidP="00BE592F">
      <w:pPr>
        <w:pStyle w:val="1"/>
        <w:ind w:left="360"/>
        <w:rPr>
          <w:rFonts w:ascii="Times New Roman" w:hAnsi="Times New Roman"/>
          <w:b/>
          <w:bCs/>
          <w:i/>
          <w:sz w:val="28"/>
          <w:szCs w:val="28"/>
        </w:rPr>
      </w:pPr>
      <w:r w:rsidRPr="00702C90">
        <w:rPr>
          <w:rFonts w:ascii="Times New Roman" w:hAnsi="Times New Roman"/>
          <w:b/>
          <w:bCs/>
          <w:i/>
          <w:sz w:val="28"/>
          <w:szCs w:val="28"/>
        </w:rPr>
        <w:t xml:space="preserve">ВОПРОСЫ К ЗАЧЕТУ (с оценкой) ПО ДИСЦИПЛИНЕ </w:t>
      </w:r>
    </w:p>
    <w:p w14:paraId="201843DE" w14:textId="77777777" w:rsidR="00BE592F" w:rsidRPr="00702C90" w:rsidRDefault="00BE592F" w:rsidP="00BE592F">
      <w:pPr>
        <w:pStyle w:val="1"/>
        <w:ind w:left="360"/>
        <w:rPr>
          <w:rFonts w:ascii="Times New Roman" w:hAnsi="Times New Roman"/>
          <w:b/>
          <w:bCs/>
          <w:i/>
          <w:sz w:val="28"/>
          <w:szCs w:val="28"/>
        </w:rPr>
      </w:pPr>
      <w:r w:rsidRPr="00702C90">
        <w:rPr>
          <w:rFonts w:ascii="Times New Roman" w:hAnsi="Times New Roman"/>
          <w:b/>
          <w:bCs/>
          <w:i/>
          <w:sz w:val="28"/>
          <w:szCs w:val="28"/>
        </w:rPr>
        <w:t xml:space="preserve">«ПСИХОЛОГИЯ </w:t>
      </w:r>
      <w:r w:rsidRPr="00702C90">
        <w:rPr>
          <w:rFonts w:ascii="Times New Roman" w:hAnsi="Times New Roman"/>
          <w:b/>
          <w:i/>
          <w:sz w:val="28"/>
          <w:szCs w:val="28"/>
        </w:rPr>
        <w:t>И</w:t>
      </w:r>
      <w:r w:rsidRPr="00702C90">
        <w:rPr>
          <w:i/>
        </w:rPr>
        <w:t xml:space="preserve"> </w:t>
      </w:r>
      <w:r w:rsidRPr="00702C90">
        <w:rPr>
          <w:rFonts w:ascii="Times New Roman" w:hAnsi="Times New Roman"/>
          <w:b/>
          <w:bCs/>
          <w:i/>
          <w:sz w:val="28"/>
          <w:szCs w:val="28"/>
        </w:rPr>
        <w:t>ПЕДАГОГИКА ВЫСШЕЙ ШКОЛЫ»</w:t>
      </w:r>
    </w:p>
    <w:p w14:paraId="5DF04F1F" w14:textId="77777777" w:rsidR="00BE592F" w:rsidRDefault="00BE592F" w:rsidP="00BE592F">
      <w:pPr>
        <w:pStyle w:val="1"/>
        <w:ind w:left="360"/>
        <w:rPr>
          <w:rFonts w:ascii="Times New Roman" w:hAnsi="Times New Roman"/>
          <w:sz w:val="28"/>
          <w:szCs w:val="28"/>
        </w:rPr>
      </w:pPr>
    </w:p>
    <w:p w14:paraId="6718504B" w14:textId="77777777" w:rsidR="00BE592F" w:rsidRPr="000F7640" w:rsidRDefault="00BE592F" w:rsidP="00BE592F">
      <w:pPr>
        <w:pStyle w:val="1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0F7640">
        <w:rPr>
          <w:rFonts w:ascii="Times New Roman" w:hAnsi="Times New Roman"/>
          <w:sz w:val="28"/>
          <w:szCs w:val="28"/>
        </w:rPr>
        <w:t>Болонская декларация 1999 года и ее характеристика.</w:t>
      </w:r>
    </w:p>
    <w:p w14:paraId="2ACD4D00" w14:textId="77777777" w:rsidR="00BE592F" w:rsidRDefault="00BE592F" w:rsidP="00BE592F">
      <w:pPr>
        <w:pStyle w:val="1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0F7640">
        <w:rPr>
          <w:rFonts w:ascii="Times New Roman" w:hAnsi="Times New Roman"/>
          <w:sz w:val="28"/>
          <w:szCs w:val="28"/>
        </w:rPr>
        <w:t>Об</w:t>
      </w:r>
      <w:r>
        <w:rPr>
          <w:rFonts w:ascii="Times New Roman" w:hAnsi="Times New Roman"/>
          <w:sz w:val="28"/>
          <w:szCs w:val="28"/>
        </w:rPr>
        <w:t>разовательный проект «Единый государственный экзамен».</w:t>
      </w:r>
    </w:p>
    <w:p w14:paraId="210FC73A" w14:textId="77777777" w:rsidR="00BE592F" w:rsidRDefault="00BE592F" w:rsidP="00BE592F">
      <w:pPr>
        <w:pStyle w:val="1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обзор видов образовательных парадигм.</w:t>
      </w:r>
    </w:p>
    <w:p w14:paraId="755AC7D2" w14:textId="77777777" w:rsidR="00BE592F" w:rsidRDefault="00BE592F" w:rsidP="00BE592F">
      <w:pPr>
        <w:pStyle w:val="1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Смыслодеятельностная образовательная парадигма и ее характеристика.</w:t>
      </w:r>
    </w:p>
    <w:p w14:paraId="36B0B5A1" w14:textId="77777777" w:rsidR="00BE592F" w:rsidRDefault="00BE592F" w:rsidP="00BE592F">
      <w:pPr>
        <w:pStyle w:val="1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Президентская инициатива «Наша новая школа».</w:t>
      </w:r>
    </w:p>
    <w:p w14:paraId="3434C285" w14:textId="77777777" w:rsidR="00BE592F" w:rsidRDefault="00BE592F" w:rsidP="00BE592F">
      <w:pPr>
        <w:pStyle w:val="1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Сетевая образовательная парадигма и ее характеристика.</w:t>
      </w:r>
    </w:p>
    <w:p w14:paraId="67174AC5" w14:textId="77777777" w:rsidR="00BE592F" w:rsidRDefault="00BE592F" w:rsidP="00BE592F">
      <w:pPr>
        <w:pStyle w:val="1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Основная документация организации системы высшего профессионального образования в РФ. (ФГОС, ГОС, Учебный план, Учебно-методический комплекс дисциплины).</w:t>
      </w:r>
    </w:p>
    <w:p w14:paraId="039C5B56" w14:textId="77777777" w:rsidR="00BE592F" w:rsidRDefault="00BE592F" w:rsidP="00BE592F">
      <w:pPr>
        <w:pStyle w:val="1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Компетентностно-ориентированная парадигма образования и ее характеристика.</w:t>
      </w:r>
    </w:p>
    <w:p w14:paraId="206897B5" w14:textId="77777777" w:rsidR="00BE592F" w:rsidRDefault="00BE592F" w:rsidP="00BE592F">
      <w:pPr>
        <w:pStyle w:val="1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Основные положения Федерального Закона об образовании в РФ 2012 года.</w:t>
      </w:r>
    </w:p>
    <w:p w14:paraId="6790CDB3" w14:textId="77777777" w:rsidR="00BE592F" w:rsidRDefault="00BE592F" w:rsidP="00BE592F">
      <w:pPr>
        <w:pStyle w:val="1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Гуманистические образовательные парадигмы и их характеристики.</w:t>
      </w:r>
    </w:p>
    <w:p w14:paraId="393028CA" w14:textId="77777777" w:rsidR="00BE592F" w:rsidRDefault="00BE592F" w:rsidP="00BE592F">
      <w:pPr>
        <w:pStyle w:val="1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Феномен «образование»: содержание и ценностный компонент.</w:t>
      </w:r>
    </w:p>
    <w:p w14:paraId="0799A248" w14:textId="77777777" w:rsidR="00BE592F" w:rsidRDefault="00BE592F" w:rsidP="00BE592F">
      <w:pPr>
        <w:pStyle w:val="1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Педагогика как наука, ее объект, предмет, основные понятия и результативные продукты.</w:t>
      </w:r>
    </w:p>
    <w:p w14:paraId="2BF34FEA" w14:textId="77777777" w:rsidR="00BE592F" w:rsidRDefault="00BE592F" w:rsidP="00BE592F">
      <w:pPr>
        <w:pStyle w:val="1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Базовая знаниево-центрическая образовательная парадигма.</w:t>
      </w:r>
    </w:p>
    <w:p w14:paraId="304DA0D8" w14:textId="77777777" w:rsidR="00BE592F" w:rsidRDefault="00BE592F" w:rsidP="00BE592F">
      <w:pPr>
        <w:pStyle w:val="1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Международные образовательные проекты и их влияние на развитие системы образования в РФ.</w:t>
      </w:r>
    </w:p>
    <w:p w14:paraId="2D205A55" w14:textId="77777777" w:rsidR="00BE592F" w:rsidRDefault="00BE592F" w:rsidP="00BE592F">
      <w:pPr>
        <w:pStyle w:val="1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Современные подходы к воспитанию в российской педагогике.</w:t>
      </w:r>
    </w:p>
    <w:p w14:paraId="4D363CE1" w14:textId="77777777" w:rsidR="00BE592F" w:rsidRDefault="00BE592F" w:rsidP="00BE592F">
      <w:pPr>
        <w:pStyle w:val="1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Стратегия развития воспитания в РФ на период до 2025 года.</w:t>
      </w:r>
    </w:p>
    <w:p w14:paraId="34CA60F3" w14:textId="77777777" w:rsidR="00BE592F" w:rsidRPr="003E6E35" w:rsidRDefault="00BE592F" w:rsidP="00BE592F">
      <w:pPr>
        <w:pStyle w:val="1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E6E35">
        <w:rPr>
          <w:rFonts w:ascii="Times New Roman" w:hAnsi="Times New Roman"/>
          <w:sz w:val="28"/>
          <w:szCs w:val="28"/>
        </w:rPr>
        <w:t>редмет и задачи психологии высшей школы.</w:t>
      </w:r>
      <w:r w:rsidRPr="003E6E35">
        <w:rPr>
          <w:rFonts w:ascii="Times New Roman" w:hAnsi="Times New Roman"/>
          <w:iCs/>
          <w:sz w:val="28"/>
          <w:szCs w:val="28"/>
        </w:rPr>
        <w:t xml:space="preserve"> </w:t>
      </w:r>
    </w:p>
    <w:p w14:paraId="52F6229E" w14:textId="77777777" w:rsidR="00BE592F" w:rsidRPr="003E6E35" w:rsidRDefault="00BE592F" w:rsidP="00BE592F">
      <w:pPr>
        <w:pStyle w:val="1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3E6E35">
        <w:rPr>
          <w:rFonts w:ascii="Times New Roman" w:hAnsi="Times New Roman"/>
          <w:sz w:val="28"/>
          <w:szCs w:val="28"/>
        </w:rPr>
        <w:t>Структура коллективной психологии учебной (студенческой) группы.</w:t>
      </w:r>
      <w:r w:rsidRPr="003E6E35">
        <w:rPr>
          <w:rFonts w:ascii="Times New Roman" w:hAnsi="Times New Roman"/>
          <w:bCs/>
          <w:iCs/>
          <w:sz w:val="28"/>
          <w:szCs w:val="28"/>
        </w:rPr>
        <w:t xml:space="preserve"> </w:t>
      </w:r>
    </w:p>
    <w:p w14:paraId="479AE728" w14:textId="77777777" w:rsidR="00BE592F" w:rsidRPr="003E6E35" w:rsidRDefault="00BE592F" w:rsidP="00BE592F">
      <w:pPr>
        <w:pStyle w:val="1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3E6E35">
        <w:rPr>
          <w:rFonts w:ascii="Times New Roman" w:hAnsi="Times New Roman"/>
          <w:bCs/>
          <w:sz w:val="28"/>
          <w:szCs w:val="28"/>
        </w:rPr>
        <w:t>Психологические основы работы преподавателя с учебными коллективами</w:t>
      </w:r>
      <w:r w:rsidRPr="003E6E35">
        <w:rPr>
          <w:rFonts w:ascii="Times New Roman" w:hAnsi="Times New Roman"/>
          <w:sz w:val="28"/>
          <w:szCs w:val="28"/>
        </w:rPr>
        <w:t xml:space="preserve"> </w:t>
      </w:r>
    </w:p>
    <w:p w14:paraId="1CA2C89E" w14:textId="77777777" w:rsidR="00BE592F" w:rsidRPr="003E6E35" w:rsidRDefault="00BE592F" w:rsidP="00BE592F">
      <w:pPr>
        <w:pStyle w:val="1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3E6E35">
        <w:rPr>
          <w:rFonts w:ascii="Times New Roman" w:hAnsi="Times New Roman"/>
          <w:sz w:val="28"/>
          <w:szCs w:val="28"/>
        </w:rPr>
        <w:t>Социально-психологические основы взаимоотношений преподавателя вуза и студентов.</w:t>
      </w:r>
    </w:p>
    <w:p w14:paraId="2BF71C22" w14:textId="77777777" w:rsidR="00BE592F" w:rsidRPr="003E6E35" w:rsidRDefault="00BE592F" w:rsidP="00BE592F">
      <w:pPr>
        <w:pStyle w:val="1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3E6E35">
        <w:rPr>
          <w:rFonts w:ascii="Times New Roman" w:hAnsi="Times New Roman"/>
          <w:sz w:val="28"/>
          <w:szCs w:val="28"/>
        </w:rPr>
        <w:t xml:space="preserve">Психологические требования к организации учебных занятий. </w:t>
      </w:r>
    </w:p>
    <w:p w14:paraId="41FF09CF" w14:textId="77777777" w:rsidR="00BE592F" w:rsidRPr="003E6E35" w:rsidRDefault="00BE592F" w:rsidP="00BE592F">
      <w:pPr>
        <w:pStyle w:val="1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3E6E35">
        <w:rPr>
          <w:rFonts w:ascii="Times New Roman" w:hAnsi="Times New Roman"/>
          <w:sz w:val="28"/>
          <w:szCs w:val="28"/>
        </w:rPr>
        <w:t>Дидактические и методические требования к организации учебных занятий.</w:t>
      </w:r>
    </w:p>
    <w:p w14:paraId="702832A6" w14:textId="77777777" w:rsidR="00BE592F" w:rsidRPr="003E6E35" w:rsidRDefault="00BE592F" w:rsidP="00BE592F">
      <w:pPr>
        <w:pStyle w:val="1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3E6E35">
        <w:rPr>
          <w:rFonts w:ascii="Times New Roman" w:hAnsi="Times New Roman"/>
          <w:iCs/>
          <w:sz w:val="28"/>
          <w:szCs w:val="28"/>
        </w:rPr>
        <w:t>Психологическая теория личности.</w:t>
      </w:r>
    </w:p>
    <w:p w14:paraId="512BEC16" w14:textId="77777777" w:rsidR="00BE592F" w:rsidRDefault="00BE592F" w:rsidP="00BE592F">
      <w:pPr>
        <w:pStyle w:val="1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3E6E35">
        <w:rPr>
          <w:rFonts w:ascii="Times New Roman" w:hAnsi="Times New Roman"/>
          <w:sz w:val="28"/>
          <w:szCs w:val="28"/>
        </w:rPr>
        <w:t>Психологическая структура профессиональной направленности личности обучаемого.</w:t>
      </w:r>
    </w:p>
    <w:p w14:paraId="1D0CE37B" w14:textId="77777777" w:rsidR="00BE592F" w:rsidRPr="003E6E35" w:rsidRDefault="00BE592F" w:rsidP="00BE592F">
      <w:pPr>
        <w:pStyle w:val="1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Проектная деятельность в вузе.</w:t>
      </w:r>
    </w:p>
    <w:p w14:paraId="127FB735" w14:textId="77777777" w:rsidR="00BE592F" w:rsidRDefault="00BE592F" w:rsidP="00BE592F">
      <w:pPr>
        <w:pStyle w:val="a7"/>
        <w:rPr>
          <w:rFonts w:ascii="Times New Roman" w:hAnsi="Times New Roman" w:cs="Times New Roman"/>
          <w:b/>
          <w:i/>
          <w:sz w:val="28"/>
          <w:szCs w:val="28"/>
        </w:rPr>
      </w:pPr>
    </w:p>
    <w:p w14:paraId="48A437B5" w14:textId="77777777" w:rsidR="00BE592F" w:rsidRPr="007227C3" w:rsidRDefault="00BE592F" w:rsidP="00BE592F">
      <w:pPr>
        <w:pStyle w:val="a7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ЛИТЕРАТУРА</w:t>
      </w:r>
    </w:p>
    <w:p w14:paraId="5EF9F138" w14:textId="77777777" w:rsidR="00BE592F" w:rsidRPr="00447C83" w:rsidRDefault="00BE592F" w:rsidP="00BE592F">
      <w:pPr>
        <w:pStyle w:val="a7"/>
        <w:spacing w:after="0" w:line="36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447C83">
        <w:rPr>
          <w:rFonts w:ascii="Times New Roman" w:hAnsi="Times New Roman" w:cs="Times New Roman"/>
          <w:sz w:val="28"/>
          <w:szCs w:val="28"/>
        </w:rPr>
        <w:t>1. Афонин, И.Д., Афонин, А.И.</w:t>
      </w:r>
      <w:r>
        <w:rPr>
          <w:rFonts w:ascii="Times New Roman" w:hAnsi="Times New Roman" w:cs="Times New Roman"/>
          <w:sz w:val="28"/>
          <w:szCs w:val="28"/>
        </w:rPr>
        <w:tab/>
        <w:t xml:space="preserve">Психология и педагогика высшей </w:t>
      </w:r>
      <w:r w:rsidRPr="00447C83">
        <w:rPr>
          <w:rFonts w:ascii="Times New Roman" w:hAnsi="Times New Roman" w:cs="Times New Roman"/>
          <w:sz w:val="28"/>
          <w:szCs w:val="28"/>
        </w:rPr>
        <w:t>школы: учебник</w:t>
      </w:r>
      <w:r w:rsidRPr="00447C83">
        <w:rPr>
          <w:rFonts w:ascii="Times New Roman" w:hAnsi="Times New Roman" w:cs="Times New Roman"/>
          <w:sz w:val="28"/>
          <w:szCs w:val="28"/>
        </w:rPr>
        <w:tab/>
        <w:t>Москва: Русайнс, 2016   RU/ЭБС IPRbooks/61648</w:t>
      </w:r>
    </w:p>
    <w:p w14:paraId="35A7E2B6" w14:textId="77777777" w:rsidR="00BE592F" w:rsidRPr="00447C83" w:rsidRDefault="00BE592F" w:rsidP="00BE592F">
      <w:pPr>
        <w:ind w:firstLine="709"/>
        <w:rPr>
          <w:szCs w:val="28"/>
        </w:rPr>
      </w:pPr>
      <w:r w:rsidRPr="00447C83">
        <w:rPr>
          <w:szCs w:val="28"/>
        </w:rPr>
        <w:t xml:space="preserve">2. </w:t>
      </w:r>
      <w:r w:rsidRPr="00447C83">
        <w:t xml:space="preserve"> </w:t>
      </w:r>
      <w:r w:rsidRPr="00447C83">
        <w:rPr>
          <w:szCs w:val="28"/>
        </w:rPr>
        <w:t>Гончарук, А.Ю.</w:t>
      </w:r>
      <w:r w:rsidRPr="00447C83">
        <w:rPr>
          <w:szCs w:val="28"/>
        </w:rPr>
        <w:tab/>
        <w:t>Психология и педагогика высшей школы: учебно-методическое пособие</w:t>
      </w:r>
      <w:r w:rsidRPr="00447C83">
        <w:rPr>
          <w:szCs w:val="28"/>
        </w:rPr>
        <w:tab/>
        <w:t>Москва|Берлин: Директ- Медиа, 2017   BIBLIOCLUB\000045941</w:t>
      </w:r>
    </w:p>
    <w:p w14:paraId="04B13324" w14:textId="77777777" w:rsidR="00BE592F" w:rsidRDefault="00BE592F" w:rsidP="00BE592F">
      <w:pPr>
        <w:ind w:firstLine="709"/>
        <w:rPr>
          <w:szCs w:val="28"/>
        </w:rPr>
      </w:pPr>
      <w:r w:rsidRPr="00447C83">
        <w:rPr>
          <w:szCs w:val="28"/>
        </w:rPr>
        <w:t>3. Громкова, М.Т.</w:t>
      </w:r>
      <w:r w:rsidRPr="00447C83">
        <w:rPr>
          <w:szCs w:val="28"/>
        </w:rPr>
        <w:tab/>
        <w:t>Педагогика высшей школы: учебное пособие Москва: ЮНИТИ-ДАНА, 2015 RU/ЭБС IPRbooks/52045</w:t>
      </w:r>
    </w:p>
    <w:p w14:paraId="1D03A972" w14:textId="77777777" w:rsidR="00BE592F" w:rsidRPr="00621402" w:rsidRDefault="00BE592F" w:rsidP="00BE592F">
      <w:pPr>
        <w:pStyle w:val="a7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621402">
        <w:rPr>
          <w:rFonts w:ascii="Times New Roman" w:hAnsi="Times New Roman" w:cs="Times New Roman"/>
          <w:sz w:val="28"/>
          <w:szCs w:val="28"/>
        </w:rPr>
        <w:t>Дружкин, А. В. Педагогика высшей школы: учебное пособие / А. В.</w:t>
      </w:r>
    </w:p>
    <w:p w14:paraId="30884B30" w14:textId="77777777" w:rsidR="00BE592F" w:rsidRPr="00447C83" w:rsidRDefault="00BE592F" w:rsidP="00BE592F">
      <w:pPr>
        <w:pStyle w:val="a7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21402">
        <w:rPr>
          <w:rFonts w:ascii="Times New Roman" w:hAnsi="Times New Roman" w:cs="Times New Roman"/>
          <w:sz w:val="28"/>
          <w:szCs w:val="28"/>
        </w:rPr>
        <w:t>- Саратов: Наука, 2013. - 124 с.</w:t>
      </w:r>
    </w:p>
    <w:p w14:paraId="77B942EE" w14:textId="77777777" w:rsidR="00BE592F" w:rsidRDefault="00BE592F" w:rsidP="00BE592F">
      <w:pPr>
        <w:ind w:firstLine="709"/>
        <w:rPr>
          <w:szCs w:val="28"/>
        </w:rPr>
      </w:pPr>
      <w:r>
        <w:rPr>
          <w:szCs w:val="28"/>
        </w:rPr>
        <w:t>5</w:t>
      </w:r>
      <w:r w:rsidRPr="00447C83">
        <w:rPr>
          <w:szCs w:val="28"/>
        </w:rPr>
        <w:t>. Лопатухина Т.А. Педагогика для лингвистов. Ростов-на-Дону: ДГТУ, 2018. – 140 с.  4ec9d097cc964ed89f8e819f96408171</w:t>
      </w:r>
    </w:p>
    <w:p w14:paraId="1949A424" w14:textId="77777777" w:rsidR="00BE592F" w:rsidRPr="00323D34" w:rsidRDefault="00BE592F" w:rsidP="00BE592F">
      <w:pPr>
        <w:ind w:firstLine="709"/>
        <w:rPr>
          <w:szCs w:val="28"/>
        </w:rPr>
      </w:pPr>
      <w:r>
        <w:rPr>
          <w:szCs w:val="28"/>
        </w:rPr>
        <w:t>6. П</w:t>
      </w:r>
      <w:r w:rsidRPr="00EC4416">
        <w:rPr>
          <w:szCs w:val="28"/>
        </w:rPr>
        <w:t>сихология и педагогика</w:t>
      </w:r>
      <w:r>
        <w:rPr>
          <w:szCs w:val="28"/>
        </w:rPr>
        <w:t xml:space="preserve"> </w:t>
      </w:r>
      <w:r w:rsidRPr="00EC4416">
        <w:rPr>
          <w:szCs w:val="28"/>
        </w:rPr>
        <w:t>высшей школы</w:t>
      </w:r>
      <w:r>
        <w:rPr>
          <w:szCs w:val="28"/>
        </w:rPr>
        <w:t>: учебное пособие</w:t>
      </w:r>
      <w:r w:rsidRPr="00EC4416">
        <w:rPr>
          <w:szCs w:val="28"/>
        </w:rPr>
        <w:t>/</w:t>
      </w:r>
      <w:r>
        <w:rPr>
          <w:szCs w:val="28"/>
        </w:rPr>
        <w:t>А</w:t>
      </w:r>
      <w:r w:rsidRPr="00EC4416">
        <w:rPr>
          <w:szCs w:val="28"/>
        </w:rPr>
        <w:t xml:space="preserve">фонин И.Д., </w:t>
      </w:r>
      <w:r>
        <w:rPr>
          <w:szCs w:val="28"/>
        </w:rPr>
        <w:t>Смирнов В.А.</w:t>
      </w:r>
      <w:r w:rsidRPr="00EC4416">
        <w:rPr>
          <w:szCs w:val="28"/>
        </w:rPr>
        <w:t>.</w:t>
      </w:r>
      <w:r>
        <w:rPr>
          <w:szCs w:val="28"/>
        </w:rPr>
        <w:t xml:space="preserve"> –</w:t>
      </w:r>
      <w:r w:rsidRPr="005F1E20">
        <w:rPr>
          <w:szCs w:val="28"/>
        </w:rPr>
        <w:t>МО, МГОТУ, Королев, 2017.</w:t>
      </w:r>
      <w:r>
        <w:rPr>
          <w:szCs w:val="28"/>
        </w:rPr>
        <w:t xml:space="preserve"> –253 с.</w:t>
      </w:r>
    </w:p>
    <w:p w14:paraId="392AC056" w14:textId="77777777" w:rsidR="00BE592F" w:rsidRDefault="00BE592F" w:rsidP="00BE592F">
      <w:pPr>
        <w:ind w:firstLine="709"/>
        <w:rPr>
          <w:szCs w:val="28"/>
        </w:rPr>
      </w:pPr>
      <w:r>
        <w:rPr>
          <w:szCs w:val="28"/>
        </w:rPr>
        <w:t>7</w:t>
      </w:r>
      <w:r w:rsidRPr="00447C83">
        <w:rPr>
          <w:szCs w:val="28"/>
        </w:rPr>
        <w:t xml:space="preserve">. Шарипов Ф.В. Педагогика и психология высшей школы: учеб, пособие / Ф.В. Шарипов. – М.: Логос, 2012. – 448 с. – (Новая университетская библиотека). </w:t>
      </w:r>
    </w:p>
    <w:p w14:paraId="3821731E" w14:textId="77777777" w:rsidR="00BE592F" w:rsidRDefault="00BE592F" w:rsidP="00BE592F"/>
    <w:p w14:paraId="764A1180" w14:textId="77777777" w:rsidR="00BE592F" w:rsidRDefault="00BE592F" w:rsidP="00BE592F">
      <w:pPr>
        <w:pStyle w:val="a7"/>
        <w:rPr>
          <w:rFonts w:ascii="Times New Roman" w:hAnsi="Times New Roman" w:cs="Times New Roman"/>
          <w:b/>
          <w:i/>
          <w:sz w:val="28"/>
          <w:szCs w:val="28"/>
        </w:rPr>
      </w:pPr>
    </w:p>
    <w:p w14:paraId="128E3FE8" w14:textId="77777777" w:rsidR="00BE592F" w:rsidRDefault="00BE592F" w:rsidP="00BE592F">
      <w:pPr>
        <w:rPr>
          <w:szCs w:val="28"/>
        </w:rPr>
      </w:pPr>
    </w:p>
    <w:p w14:paraId="76366A0A" w14:textId="77777777" w:rsidR="00AD6385" w:rsidRPr="00B833DD" w:rsidRDefault="00AD6385" w:rsidP="00AD6385">
      <w:pPr>
        <w:ind w:firstLine="709"/>
        <w:rPr>
          <w:szCs w:val="28"/>
        </w:rPr>
      </w:pPr>
    </w:p>
    <w:p w14:paraId="208EFBC5" w14:textId="77777777" w:rsidR="00AD6385" w:rsidRPr="00753915" w:rsidRDefault="00AD6385" w:rsidP="00AD6385">
      <w:pPr>
        <w:rPr>
          <w:szCs w:val="28"/>
        </w:rPr>
      </w:pPr>
    </w:p>
    <w:p w14:paraId="285D6B0B" w14:textId="77777777" w:rsidR="00AD6385" w:rsidRDefault="00AD6385"/>
    <w:sectPr w:rsidR="00AD6385" w:rsidSect="00D64F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7150F"/>
    <w:multiLevelType w:val="hybridMultilevel"/>
    <w:tmpl w:val="A9720A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compat>
    <w:compatSetting w:name="compatibilityMode" w:uri="http://schemas.microsoft.com/office/word" w:val="12"/>
  </w:compat>
  <w:rsids>
    <w:rsidRoot w:val="00AD6385"/>
    <w:rsid w:val="00472951"/>
    <w:rsid w:val="006634C1"/>
    <w:rsid w:val="00702C90"/>
    <w:rsid w:val="00AD6385"/>
    <w:rsid w:val="00BE592F"/>
    <w:rsid w:val="00C16B30"/>
    <w:rsid w:val="00D64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45370"/>
  <w15:docId w15:val="{D8AD4766-F302-4358-88F0-3275745A9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385"/>
    <w:pPr>
      <w:spacing w:after="0" w:line="360" w:lineRule="auto"/>
      <w:jc w:val="both"/>
    </w:pPr>
    <w:rPr>
      <w:rFonts w:ascii="Times New Roman" w:eastAsia="Calibri" w:hAnsi="Times New Roman" w:cs="Times New Roman"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D6385"/>
    <w:pPr>
      <w:widowControl w:val="0"/>
      <w:autoSpaceDE w:val="0"/>
      <w:autoSpaceDN w:val="0"/>
      <w:spacing w:line="240" w:lineRule="auto"/>
      <w:jc w:val="left"/>
    </w:pPr>
    <w:rPr>
      <w:rFonts w:eastAsia="Times New Roman"/>
      <w:bCs w:val="0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AD6385"/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AD6385"/>
    <w:pPr>
      <w:widowControl w:val="0"/>
      <w:autoSpaceDE w:val="0"/>
      <w:autoSpaceDN w:val="0"/>
      <w:spacing w:line="240" w:lineRule="auto"/>
      <w:ind w:left="117"/>
      <w:jc w:val="left"/>
      <w:outlineLvl w:val="2"/>
    </w:pPr>
    <w:rPr>
      <w:rFonts w:eastAsia="Times New Roman"/>
      <w:b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AD638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6385"/>
    <w:rPr>
      <w:rFonts w:ascii="Tahoma" w:eastAsia="Calibri" w:hAnsi="Tahoma" w:cs="Tahoma"/>
      <w:bCs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E592F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bCs w:val="0"/>
      <w:sz w:val="22"/>
      <w:szCs w:val="22"/>
      <w:lang w:eastAsia="en-US"/>
    </w:rPr>
  </w:style>
  <w:style w:type="paragraph" w:customStyle="1" w:styleId="1">
    <w:name w:val="Абзац списка1"/>
    <w:basedOn w:val="a"/>
    <w:rsid w:val="00BE592F"/>
    <w:pPr>
      <w:spacing w:after="160" w:line="259" w:lineRule="auto"/>
      <w:ind w:left="720"/>
      <w:contextualSpacing/>
      <w:jc w:val="left"/>
    </w:pPr>
    <w:rPr>
      <w:rFonts w:ascii="Calibri" w:eastAsia="Times New Roman" w:hAnsi="Calibri"/>
      <w:bCs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1050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Мих</dc:creator>
  <cp:lastModifiedBy>Ходыка Артем Иванович</cp:lastModifiedBy>
  <cp:revision>5</cp:revision>
  <dcterms:created xsi:type="dcterms:W3CDTF">2022-08-31T18:54:00Z</dcterms:created>
  <dcterms:modified xsi:type="dcterms:W3CDTF">2023-11-28T12:00:00Z</dcterms:modified>
</cp:coreProperties>
</file>